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6100" w:type="dxa"/>
        <w:jc w:val="center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25"/>
        <w:gridCol w:w="4025"/>
        <w:gridCol w:w="4025"/>
        <w:gridCol w:w="4025"/>
      </w:tblGrid>
      <w:tr w:rsidR="00195F3F" w14:paraId="2120F2C8" w14:textId="77777777" w:rsidTr="00C76AF9">
        <w:trPr>
          <w:trHeight w:val="2602"/>
          <w:jc w:val="center"/>
        </w:trPr>
        <w:tc>
          <w:tcPr>
            <w:tcW w:w="4025" w:type="dxa"/>
            <w:vAlign w:val="center"/>
          </w:tcPr>
          <w:p w14:paraId="44C5599A" w14:textId="2E10CD3B" w:rsidR="00195F3F" w:rsidRPr="00195F3F" w:rsidRDefault="00195F3F" w:rsidP="00195F3F">
            <w:pPr>
              <w:tabs>
                <w:tab w:val="center" w:pos="1587"/>
                <w:tab w:val="right" w:pos="3174"/>
              </w:tabs>
              <w:jc w:val="center"/>
              <w:rPr>
                <w:rFonts w:ascii="Quicksand" w:hAnsi="Quicksand"/>
                <w:bCs/>
                <w:sz w:val="180"/>
                <w:szCs w:val="180"/>
              </w:rPr>
            </w:pPr>
            <w:r w:rsidRPr="00195F3F">
              <w:rPr>
                <w:rFonts w:ascii="Quicksand" w:hAnsi="Quicksand"/>
                <w:bCs/>
                <w:sz w:val="180"/>
                <w:szCs w:val="180"/>
              </w:rPr>
              <w:t>I</w:t>
            </w:r>
          </w:p>
        </w:tc>
        <w:tc>
          <w:tcPr>
            <w:tcW w:w="4025" w:type="dxa"/>
            <w:vAlign w:val="center"/>
          </w:tcPr>
          <w:p w14:paraId="620B4F12" w14:textId="77777777" w:rsidR="00195F3F" w:rsidRPr="00195F3F" w:rsidRDefault="00195F3F" w:rsidP="00195F3F">
            <w:pPr>
              <w:jc w:val="center"/>
              <w:rPr>
                <w:rFonts w:ascii="Quicksand" w:hAnsi="Quicksand"/>
                <w:bCs/>
                <w:sz w:val="180"/>
                <w:szCs w:val="180"/>
              </w:rPr>
            </w:pPr>
            <w:r w:rsidRPr="00195F3F">
              <w:rPr>
                <w:rFonts w:ascii="Quicksand" w:hAnsi="Quicksand"/>
                <w:bCs/>
                <w:sz w:val="180"/>
                <w:szCs w:val="180"/>
              </w:rPr>
              <w:t>II</w:t>
            </w:r>
          </w:p>
        </w:tc>
        <w:tc>
          <w:tcPr>
            <w:tcW w:w="4025" w:type="dxa"/>
            <w:vAlign w:val="center"/>
          </w:tcPr>
          <w:p w14:paraId="66E5557B" w14:textId="77777777" w:rsidR="00195F3F" w:rsidRPr="00195F3F" w:rsidRDefault="00195F3F" w:rsidP="00195F3F">
            <w:pPr>
              <w:jc w:val="center"/>
              <w:rPr>
                <w:rFonts w:ascii="Quicksand" w:hAnsi="Quicksand"/>
                <w:bCs/>
                <w:sz w:val="180"/>
                <w:szCs w:val="180"/>
              </w:rPr>
            </w:pPr>
            <w:r w:rsidRPr="00195F3F">
              <w:rPr>
                <w:rFonts w:ascii="Quicksand" w:hAnsi="Quicksand"/>
                <w:bCs/>
                <w:sz w:val="180"/>
                <w:szCs w:val="180"/>
              </w:rPr>
              <w:t>III</w:t>
            </w:r>
          </w:p>
        </w:tc>
        <w:tc>
          <w:tcPr>
            <w:tcW w:w="4025" w:type="dxa"/>
            <w:vAlign w:val="center"/>
          </w:tcPr>
          <w:p w14:paraId="070D37C3" w14:textId="77777777" w:rsidR="00195F3F" w:rsidRPr="00195F3F" w:rsidRDefault="00195F3F" w:rsidP="00195F3F">
            <w:pPr>
              <w:jc w:val="center"/>
              <w:rPr>
                <w:rFonts w:ascii="Quicksand" w:hAnsi="Quicksand"/>
                <w:bCs/>
                <w:sz w:val="180"/>
                <w:szCs w:val="180"/>
              </w:rPr>
            </w:pPr>
            <w:r w:rsidRPr="00195F3F">
              <w:rPr>
                <w:rFonts w:ascii="Quicksand" w:hAnsi="Quicksand"/>
                <w:bCs/>
                <w:sz w:val="180"/>
                <w:szCs w:val="180"/>
              </w:rPr>
              <w:t>IV</w:t>
            </w:r>
          </w:p>
        </w:tc>
      </w:tr>
      <w:tr w:rsidR="00195F3F" w14:paraId="41DD93AE" w14:textId="77777777" w:rsidTr="00C76AF9">
        <w:trPr>
          <w:trHeight w:val="2602"/>
          <w:jc w:val="center"/>
        </w:trPr>
        <w:tc>
          <w:tcPr>
            <w:tcW w:w="4025" w:type="dxa"/>
            <w:vAlign w:val="center"/>
          </w:tcPr>
          <w:p w14:paraId="080EAC51" w14:textId="559E1F68" w:rsidR="00195F3F" w:rsidRPr="00195F3F" w:rsidRDefault="00C76AF9" w:rsidP="00195F3F">
            <w:pPr>
              <w:jc w:val="center"/>
              <w:rPr>
                <w:rFonts w:ascii="Quicksand" w:hAnsi="Quicksand"/>
                <w:bCs/>
                <w:sz w:val="180"/>
                <w:szCs w:val="180"/>
              </w:rPr>
            </w:pPr>
            <w:r>
              <w:rPr>
                <w:rFonts w:ascii="Quicksand" w:hAnsi="Quicksand"/>
                <w:bCs/>
                <w:noProof/>
                <w:sz w:val="180"/>
                <w:szCs w:val="180"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1101D5B9" wp14:editId="0E2CBDC9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-226060</wp:posOffset>
                  </wp:positionV>
                  <wp:extent cx="219710" cy="219710"/>
                  <wp:effectExtent l="38100" t="19050" r="0" b="8890"/>
                  <wp:wrapNone/>
                  <wp:docPr id="1" name="Graphic 1" descr="Sciss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issors.svg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500000">
                            <a:off x="0" y="0"/>
                            <a:ext cx="219710" cy="21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5F3F" w:rsidRPr="00195F3F">
              <w:rPr>
                <w:rFonts w:ascii="Quicksand" w:hAnsi="Quicksand"/>
                <w:bCs/>
                <w:sz w:val="180"/>
                <w:szCs w:val="180"/>
              </w:rPr>
              <w:t>V</w:t>
            </w:r>
          </w:p>
        </w:tc>
        <w:tc>
          <w:tcPr>
            <w:tcW w:w="4025" w:type="dxa"/>
            <w:vAlign w:val="center"/>
          </w:tcPr>
          <w:p w14:paraId="35F541BE" w14:textId="77777777" w:rsidR="00195F3F" w:rsidRPr="00195F3F" w:rsidRDefault="00195F3F" w:rsidP="00195F3F">
            <w:pPr>
              <w:jc w:val="center"/>
              <w:rPr>
                <w:rFonts w:ascii="Quicksand" w:hAnsi="Quicksand"/>
                <w:bCs/>
                <w:sz w:val="180"/>
                <w:szCs w:val="180"/>
              </w:rPr>
            </w:pPr>
            <w:r w:rsidRPr="00195F3F">
              <w:rPr>
                <w:rFonts w:ascii="Quicksand" w:hAnsi="Quicksand"/>
                <w:bCs/>
                <w:sz w:val="180"/>
                <w:szCs w:val="180"/>
              </w:rPr>
              <w:t>VI</w:t>
            </w:r>
          </w:p>
        </w:tc>
        <w:tc>
          <w:tcPr>
            <w:tcW w:w="4025" w:type="dxa"/>
            <w:vAlign w:val="center"/>
          </w:tcPr>
          <w:p w14:paraId="1CE7F735" w14:textId="77777777" w:rsidR="00195F3F" w:rsidRPr="00195F3F" w:rsidRDefault="00195F3F" w:rsidP="00195F3F">
            <w:pPr>
              <w:jc w:val="center"/>
              <w:rPr>
                <w:rFonts w:ascii="Quicksand" w:hAnsi="Quicksand"/>
                <w:bCs/>
                <w:sz w:val="180"/>
                <w:szCs w:val="180"/>
              </w:rPr>
            </w:pPr>
            <w:r w:rsidRPr="00195F3F">
              <w:rPr>
                <w:rFonts w:ascii="Quicksand" w:hAnsi="Quicksand"/>
                <w:bCs/>
                <w:sz w:val="180"/>
                <w:szCs w:val="180"/>
              </w:rPr>
              <w:t>VII</w:t>
            </w:r>
          </w:p>
        </w:tc>
        <w:tc>
          <w:tcPr>
            <w:tcW w:w="4025" w:type="dxa"/>
            <w:vAlign w:val="center"/>
          </w:tcPr>
          <w:p w14:paraId="0A037649" w14:textId="77777777" w:rsidR="00195F3F" w:rsidRPr="00195F3F" w:rsidRDefault="00195F3F" w:rsidP="00195F3F">
            <w:pPr>
              <w:jc w:val="center"/>
              <w:rPr>
                <w:rFonts w:ascii="Quicksand" w:hAnsi="Quicksand"/>
                <w:bCs/>
                <w:sz w:val="180"/>
                <w:szCs w:val="180"/>
              </w:rPr>
            </w:pPr>
            <w:r w:rsidRPr="00195F3F">
              <w:rPr>
                <w:rFonts w:ascii="Quicksand" w:hAnsi="Quicksand"/>
                <w:bCs/>
                <w:sz w:val="180"/>
                <w:szCs w:val="180"/>
              </w:rPr>
              <w:t>VIII</w:t>
            </w:r>
          </w:p>
        </w:tc>
      </w:tr>
      <w:tr w:rsidR="00195F3F" w14:paraId="49C2A9E4" w14:textId="77777777" w:rsidTr="00C76AF9">
        <w:trPr>
          <w:trHeight w:val="2602"/>
          <w:jc w:val="center"/>
        </w:trPr>
        <w:tc>
          <w:tcPr>
            <w:tcW w:w="4025" w:type="dxa"/>
            <w:vAlign w:val="center"/>
          </w:tcPr>
          <w:p w14:paraId="6C7746C9" w14:textId="77777777" w:rsidR="00195F3F" w:rsidRPr="00195F3F" w:rsidRDefault="00195F3F" w:rsidP="00195F3F">
            <w:pPr>
              <w:jc w:val="center"/>
              <w:rPr>
                <w:rFonts w:ascii="Quicksand" w:hAnsi="Quicksand"/>
                <w:bCs/>
                <w:sz w:val="180"/>
                <w:szCs w:val="180"/>
              </w:rPr>
            </w:pPr>
            <w:r w:rsidRPr="00195F3F">
              <w:rPr>
                <w:rFonts w:ascii="Quicksand" w:hAnsi="Quicksand"/>
                <w:bCs/>
                <w:sz w:val="180"/>
                <w:szCs w:val="180"/>
              </w:rPr>
              <w:t>IX</w:t>
            </w:r>
          </w:p>
        </w:tc>
        <w:tc>
          <w:tcPr>
            <w:tcW w:w="4025" w:type="dxa"/>
            <w:vAlign w:val="center"/>
          </w:tcPr>
          <w:p w14:paraId="36E37F49" w14:textId="77777777" w:rsidR="00195F3F" w:rsidRPr="00195F3F" w:rsidRDefault="00195F3F" w:rsidP="00195F3F">
            <w:pPr>
              <w:jc w:val="center"/>
              <w:rPr>
                <w:rFonts w:ascii="Quicksand" w:hAnsi="Quicksand"/>
                <w:bCs/>
                <w:sz w:val="180"/>
                <w:szCs w:val="180"/>
              </w:rPr>
            </w:pPr>
            <w:r w:rsidRPr="00195F3F">
              <w:rPr>
                <w:rFonts w:ascii="Quicksand" w:hAnsi="Quicksand"/>
                <w:bCs/>
                <w:sz w:val="180"/>
                <w:szCs w:val="180"/>
              </w:rPr>
              <w:t>X</w:t>
            </w:r>
          </w:p>
        </w:tc>
        <w:tc>
          <w:tcPr>
            <w:tcW w:w="4025" w:type="dxa"/>
            <w:vAlign w:val="center"/>
          </w:tcPr>
          <w:p w14:paraId="5096ED82" w14:textId="77777777" w:rsidR="00195F3F" w:rsidRPr="00195F3F" w:rsidRDefault="00195F3F" w:rsidP="00195F3F">
            <w:pPr>
              <w:jc w:val="center"/>
              <w:rPr>
                <w:rFonts w:ascii="Quicksand" w:hAnsi="Quicksand"/>
                <w:bCs/>
                <w:sz w:val="180"/>
                <w:szCs w:val="180"/>
              </w:rPr>
            </w:pPr>
            <w:r w:rsidRPr="00195F3F">
              <w:rPr>
                <w:rFonts w:ascii="Quicksand" w:hAnsi="Quicksand"/>
                <w:bCs/>
                <w:sz w:val="180"/>
                <w:szCs w:val="180"/>
              </w:rPr>
              <w:t>XI</w:t>
            </w:r>
          </w:p>
        </w:tc>
        <w:tc>
          <w:tcPr>
            <w:tcW w:w="4025" w:type="dxa"/>
            <w:vAlign w:val="center"/>
          </w:tcPr>
          <w:p w14:paraId="492273D6" w14:textId="77777777" w:rsidR="00195F3F" w:rsidRPr="00195F3F" w:rsidRDefault="00195F3F" w:rsidP="00195F3F">
            <w:pPr>
              <w:jc w:val="center"/>
              <w:rPr>
                <w:rFonts w:ascii="Quicksand" w:hAnsi="Quicksand"/>
                <w:bCs/>
                <w:sz w:val="180"/>
                <w:szCs w:val="180"/>
              </w:rPr>
            </w:pPr>
            <w:r w:rsidRPr="00195F3F">
              <w:rPr>
                <w:rFonts w:ascii="Quicksand" w:hAnsi="Quicksand"/>
                <w:bCs/>
                <w:sz w:val="180"/>
                <w:szCs w:val="180"/>
              </w:rPr>
              <w:t>XII</w:t>
            </w:r>
          </w:p>
        </w:tc>
      </w:tr>
      <w:tr w:rsidR="00195F3F" w14:paraId="09B063CD" w14:textId="77777777" w:rsidTr="00C76AF9">
        <w:trPr>
          <w:trHeight w:val="2602"/>
          <w:jc w:val="center"/>
        </w:trPr>
        <w:tc>
          <w:tcPr>
            <w:tcW w:w="4025" w:type="dxa"/>
            <w:vAlign w:val="center"/>
          </w:tcPr>
          <w:p w14:paraId="4BFC5ECD" w14:textId="77777777" w:rsidR="00195F3F" w:rsidRPr="00195F3F" w:rsidRDefault="00195F3F" w:rsidP="00195F3F">
            <w:pPr>
              <w:jc w:val="center"/>
              <w:rPr>
                <w:rFonts w:ascii="Quicksand" w:hAnsi="Quicksand"/>
                <w:bCs/>
                <w:sz w:val="180"/>
                <w:szCs w:val="180"/>
              </w:rPr>
            </w:pPr>
            <w:r w:rsidRPr="00195F3F">
              <w:rPr>
                <w:rFonts w:ascii="Quicksand" w:hAnsi="Quicksand"/>
                <w:bCs/>
                <w:sz w:val="180"/>
                <w:szCs w:val="180"/>
              </w:rPr>
              <w:t>XIII</w:t>
            </w:r>
          </w:p>
        </w:tc>
        <w:tc>
          <w:tcPr>
            <w:tcW w:w="4025" w:type="dxa"/>
            <w:vAlign w:val="center"/>
          </w:tcPr>
          <w:p w14:paraId="2BCDC98C" w14:textId="77777777" w:rsidR="00195F3F" w:rsidRPr="00195F3F" w:rsidRDefault="00195F3F" w:rsidP="00195F3F">
            <w:pPr>
              <w:jc w:val="center"/>
              <w:rPr>
                <w:rFonts w:ascii="Quicksand" w:hAnsi="Quicksand"/>
                <w:bCs/>
                <w:sz w:val="180"/>
                <w:szCs w:val="180"/>
              </w:rPr>
            </w:pPr>
            <w:r w:rsidRPr="00195F3F">
              <w:rPr>
                <w:rFonts w:ascii="Quicksand" w:hAnsi="Quicksand"/>
                <w:bCs/>
                <w:sz w:val="180"/>
                <w:szCs w:val="180"/>
              </w:rPr>
              <w:t>XIV</w:t>
            </w:r>
          </w:p>
        </w:tc>
        <w:tc>
          <w:tcPr>
            <w:tcW w:w="4025" w:type="dxa"/>
            <w:vAlign w:val="center"/>
          </w:tcPr>
          <w:p w14:paraId="10B9C8FE" w14:textId="77777777" w:rsidR="00195F3F" w:rsidRPr="00195F3F" w:rsidRDefault="00195F3F" w:rsidP="00195F3F">
            <w:pPr>
              <w:jc w:val="center"/>
              <w:rPr>
                <w:rFonts w:ascii="Quicksand" w:hAnsi="Quicksand"/>
                <w:bCs/>
                <w:sz w:val="180"/>
                <w:szCs w:val="180"/>
              </w:rPr>
            </w:pPr>
            <w:r w:rsidRPr="00195F3F">
              <w:rPr>
                <w:rFonts w:ascii="Quicksand" w:hAnsi="Quicksand"/>
                <w:bCs/>
                <w:sz w:val="180"/>
                <w:szCs w:val="180"/>
              </w:rPr>
              <w:t>XV</w:t>
            </w:r>
          </w:p>
        </w:tc>
        <w:tc>
          <w:tcPr>
            <w:tcW w:w="4025" w:type="dxa"/>
            <w:vAlign w:val="center"/>
          </w:tcPr>
          <w:p w14:paraId="4260768A" w14:textId="77777777" w:rsidR="00195F3F" w:rsidRPr="00195F3F" w:rsidRDefault="00195F3F" w:rsidP="00195F3F">
            <w:pPr>
              <w:jc w:val="center"/>
              <w:rPr>
                <w:rFonts w:ascii="Quicksand" w:hAnsi="Quicksand"/>
                <w:bCs/>
                <w:sz w:val="180"/>
                <w:szCs w:val="180"/>
              </w:rPr>
            </w:pPr>
            <w:r w:rsidRPr="00195F3F">
              <w:rPr>
                <w:rFonts w:ascii="Quicksand" w:hAnsi="Quicksand"/>
                <w:bCs/>
                <w:sz w:val="180"/>
                <w:szCs w:val="180"/>
              </w:rPr>
              <w:t>XVI</w:t>
            </w:r>
          </w:p>
        </w:tc>
      </w:tr>
      <w:tr w:rsidR="00195F3F" w14:paraId="5BE65613" w14:textId="77777777" w:rsidTr="00C76AF9">
        <w:trPr>
          <w:trHeight w:val="2602"/>
          <w:jc w:val="center"/>
        </w:trPr>
        <w:tc>
          <w:tcPr>
            <w:tcW w:w="4025" w:type="dxa"/>
            <w:vAlign w:val="center"/>
          </w:tcPr>
          <w:p w14:paraId="7764C8CC" w14:textId="6E4B20C5" w:rsidR="00195F3F" w:rsidRPr="00195F3F" w:rsidRDefault="00195F3F" w:rsidP="00195F3F">
            <w:pPr>
              <w:jc w:val="center"/>
              <w:rPr>
                <w:rFonts w:ascii="Quicksand" w:hAnsi="Quicksand"/>
                <w:bCs/>
                <w:sz w:val="160"/>
                <w:szCs w:val="160"/>
              </w:rPr>
            </w:pPr>
            <w:r w:rsidRPr="00195F3F">
              <w:rPr>
                <w:rFonts w:ascii="Quicksand" w:hAnsi="Quicksand"/>
                <w:bCs/>
                <w:sz w:val="160"/>
                <w:szCs w:val="160"/>
              </w:rPr>
              <w:lastRenderedPageBreak/>
              <w:t>XVII</w:t>
            </w:r>
          </w:p>
        </w:tc>
        <w:tc>
          <w:tcPr>
            <w:tcW w:w="4025" w:type="dxa"/>
            <w:vAlign w:val="center"/>
          </w:tcPr>
          <w:p w14:paraId="7078416D" w14:textId="533509F8" w:rsidR="00195F3F" w:rsidRPr="00195F3F" w:rsidRDefault="00195F3F" w:rsidP="00195F3F">
            <w:pPr>
              <w:jc w:val="center"/>
              <w:rPr>
                <w:rFonts w:ascii="Quicksand" w:hAnsi="Quicksand"/>
                <w:bCs/>
                <w:sz w:val="160"/>
                <w:szCs w:val="160"/>
              </w:rPr>
            </w:pPr>
            <w:r w:rsidRPr="00195F3F">
              <w:rPr>
                <w:rFonts w:ascii="Quicksand" w:hAnsi="Quicksand"/>
                <w:bCs/>
                <w:sz w:val="160"/>
                <w:szCs w:val="160"/>
              </w:rPr>
              <w:t>XVIII</w:t>
            </w:r>
          </w:p>
        </w:tc>
        <w:tc>
          <w:tcPr>
            <w:tcW w:w="4025" w:type="dxa"/>
            <w:vAlign w:val="center"/>
          </w:tcPr>
          <w:p w14:paraId="5072F499" w14:textId="34CC5838" w:rsidR="00195F3F" w:rsidRPr="00195F3F" w:rsidRDefault="00195F3F" w:rsidP="00195F3F">
            <w:pPr>
              <w:jc w:val="center"/>
              <w:rPr>
                <w:rFonts w:ascii="Quicksand" w:hAnsi="Quicksand"/>
                <w:bCs/>
                <w:sz w:val="160"/>
                <w:szCs w:val="160"/>
              </w:rPr>
            </w:pPr>
            <w:r w:rsidRPr="00195F3F">
              <w:rPr>
                <w:rFonts w:ascii="Quicksand" w:hAnsi="Quicksand"/>
                <w:bCs/>
                <w:sz w:val="160"/>
                <w:szCs w:val="160"/>
              </w:rPr>
              <w:t>XIX</w:t>
            </w:r>
          </w:p>
        </w:tc>
        <w:tc>
          <w:tcPr>
            <w:tcW w:w="4025" w:type="dxa"/>
            <w:vAlign w:val="center"/>
          </w:tcPr>
          <w:p w14:paraId="651E711D" w14:textId="1E61301E" w:rsidR="00195F3F" w:rsidRPr="00195F3F" w:rsidRDefault="00195F3F" w:rsidP="00195F3F">
            <w:pPr>
              <w:jc w:val="center"/>
              <w:rPr>
                <w:rFonts w:ascii="Quicksand" w:hAnsi="Quicksand"/>
                <w:bCs/>
                <w:sz w:val="160"/>
                <w:szCs w:val="160"/>
              </w:rPr>
            </w:pPr>
            <w:r w:rsidRPr="00195F3F">
              <w:rPr>
                <w:rFonts w:ascii="Quicksand" w:hAnsi="Quicksand"/>
                <w:bCs/>
                <w:sz w:val="160"/>
                <w:szCs w:val="160"/>
              </w:rPr>
              <w:t>XX</w:t>
            </w:r>
          </w:p>
        </w:tc>
      </w:tr>
      <w:tr w:rsidR="00195F3F" w14:paraId="55734A99" w14:textId="77777777" w:rsidTr="00C76AF9">
        <w:trPr>
          <w:trHeight w:val="2602"/>
          <w:jc w:val="center"/>
        </w:trPr>
        <w:tc>
          <w:tcPr>
            <w:tcW w:w="4025" w:type="dxa"/>
            <w:vAlign w:val="center"/>
          </w:tcPr>
          <w:p w14:paraId="2C585188" w14:textId="117FA53A" w:rsidR="00195F3F" w:rsidRPr="00195F3F" w:rsidRDefault="00195F3F" w:rsidP="00195F3F">
            <w:pPr>
              <w:jc w:val="center"/>
              <w:rPr>
                <w:rFonts w:ascii="Quicksand" w:hAnsi="Quicksand"/>
                <w:bCs/>
                <w:sz w:val="160"/>
                <w:szCs w:val="160"/>
              </w:rPr>
            </w:pPr>
            <w:r w:rsidRPr="00195F3F">
              <w:rPr>
                <w:rFonts w:ascii="Quicksand" w:hAnsi="Quicksand"/>
                <w:bCs/>
                <w:sz w:val="160"/>
                <w:szCs w:val="160"/>
              </w:rPr>
              <w:t>XXI</w:t>
            </w:r>
          </w:p>
        </w:tc>
        <w:tc>
          <w:tcPr>
            <w:tcW w:w="4025" w:type="dxa"/>
            <w:vAlign w:val="center"/>
          </w:tcPr>
          <w:p w14:paraId="533CA76C" w14:textId="68F249A1" w:rsidR="00195F3F" w:rsidRPr="00195F3F" w:rsidRDefault="00195F3F" w:rsidP="00195F3F">
            <w:pPr>
              <w:jc w:val="center"/>
              <w:rPr>
                <w:rFonts w:ascii="Quicksand" w:hAnsi="Quicksand"/>
                <w:bCs/>
                <w:sz w:val="160"/>
                <w:szCs w:val="160"/>
              </w:rPr>
            </w:pPr>
            <w:r w:rsidRPr="00195F3F">
              <w:rPr>
                <w:rFonts w:ascii="Quicksand" w:hAnsi="Quicksand"/>
                <w:bCs/>
                <w:sz w:val="160"/>
                <w:szCs w:val="160"/>
              </w:rPr>
              <w:t>XXII</w:t>
            </w:r>
          </w:p>
        </w:tc>
        <w:tc>
          <w:tcPr>
            <w:tcW w:w="4025" w:type="dxa"/>
            <w:vAlign w:val="center"/>
          </w:tcPr>
          <w:p w14:paraId="58EFABFB" w14:textId="31FFA218" w:rsidR="00195F3F" w:rsidRPr="00195F3F" w:rsidRDefault="00195F3F" w:rsidP="00195F3F">
            <w:pPr>
              <w:jc w:val="center"/>
              <w:rPr>
                <w:rFonts w:ascii="Quicksand" w:hAnsi="Quicksand"/>
                <w:bCs/>
                <w:sz w:val="160"/>
                <w:szCs w:val="160"/>
              </w:rPr>
            </w:pPr>
            <w:r w:rsidRPr="00195F3F">
              <w:rPr>
                <w:rFonts w:ascii="Quicksand" w:hAnsi="Quicksand"/>
                <w:bCs/>
                <w:sz w:val="160"/>
                <w:szCs w:val="160"/>
              </w:rPr>
              <w:t>XXIII</w:t>
            </w:r>
          </w:p>
        </w:tc>
        <w:tc>
          <w:tcPr>
            <w:tcW w:w="4025" w:type="dxa"/>
            <w:vAlign w:val="center"/>
          </w:tcPr>
          <w:p w14:paraId="7DA59C8A" w14:textId="36FA4F2E" w:rsidR="00195F3F" w:rsidRPr="00195F3F" w:rsidRDefault="00195F3F" w:rsidP="00195F3F">
            <w:pPr>
              <w:jc w:val="center"/>
              <w:rPr>
                <w:rFonts w:ascii="Quicksand" w:hAnsi="Quicksand"/>
                <w:bCs/>
                <w:sz w:val="160"/>
                <w:szCs w:val="160"/>
              </w:rPr>
            </w:pPr>
            <w:r w:rsidRPr="00195F3F">
              <w:rPr>
                <w:rFonts w:ascii="Quicksand" w:hAnsi="Quicksand"/>
                <w:bCs/>
                <w:sz w:val="160"/>
                <w:szCs w:val="160"/>
              </w:rPr>
              <w:t>XXIV</w:t>
            </w:r>
          </w:p>
        </w:tc>
      </w:tr>
      <w:tr w:rsidR="00195F3F" w14:paraId="5B55AAA1" w14:textId="77777777" w:rsidTr="00C76AF9">
        <w:trPr>
          <w:trHeight w:val="2602"/>
          <w:jc w:val="center"/>
        </w:trPr>
        <w:tc>
          <w:tcPr>
            <w:tcW w:w="4025" w:type="dxa"/>
            <w:vAlign w:val="center"/>
          </w:tcPr>
          <w:p w14:paraId="0EAFB3A4" w14:textId="3BBC7718" w:rsidR="00195F3F" w:rsidRPr="00195F3F" w:rsidRDefault="00195F3F" w:rsidP="00195F3F">
            <w:pPr>
              <w:jc w:val="center"/>
              <w:rPr>
                <w:rFonts w:ascii="Quicksand" w:hAnsi="Quicksand"/>
                <w:bCs/>
                <w:sz w:val="160"/>
                <w:szCs w:val="160"/>
              </w:rPr>
            </w:pPr>
            <w:r w:rsidRPr="00195F3F">
              <w:rPr>
                <w:rFonts w:ascii="Quicksand" w:hAnsi="Quicksand"/>
                <w:bCs/>
                <w:sz w:val="160"/>
                <w:szCs w:val="160"/>
              </w:rPr>
              <w:t>XXV</w:t>
            </w:r>
          </w:p>
        </w:tc>
        <w:tc>
          <w:tcPr>
            <w:tcW w:w="4025" w:type="dxa"/>
            <w:vAlign w:val="center"/>
          </w:tcPr>
          <w:p w14:paraId="058B5D1E" w14:textId="4831B653" w:rsidR="00195F3F" w:rsidRPr="00195F3F" w:rsidRDefault="00195F3F" w:rsidP="00195F3F">
            <w:pPr>
              <w:jc w:val="center"/>
              <w:rPr>
                <w:rFonts w:ascii="Quicksand" w:hAnsi="Quicksand"/>
                <w:bCs/>
                <w:sz w:val="160"/>
                <w:szCs w:val="160"/>
              </w:rPr>
            </w:pPr>
            <w:r w:rsidRPr="00195F3F">
              <w:rPr>
                <w:rFonts w:ascii="Quicksand" w:hAnsi="Quicksand"/>
                <w:bCs/>
                <w:sz w:val="160"/>
                <w:szCs w:val="160"/>
              </w:rPr>
              <w:t>XXVI</w:t>
            </w:r>
          </w:p>
        </w:tc>
        <w:tc>
          <w:tcPr>
            <w:tcW w:w="4025" w:type="dxa"/>
            <w:vAlign w:val="center"/>
          </w:tcPr>
          <w:p w14:paraId="4E8006C3" w14:textId="362C697E" w:rsidR="00195F3F" w:rsidRPr="00195F3F" w:rsidRDefault="00195F3F" w:rsidP="00195F3F">
            <w:pPr>
              <w:jc w:val="center"/>
              <w:rPr>
                <w:rFonts w:ascii="Quicksand" w:hAnsi="Quicksand"/>
                <w:bCs/>
                <w:sz w:val="160"/>
                <w:szCs w:val="160"/>
              </w:rPr>
            </w:pPr>
            <w:r w:rsidRPr="00195F3F">
              <w:rPr>
                <w:rFonts w:ascii="Quicksand" w:hAnsi="Quicksand"/>
                <w:bCs/>
                <w:sz w:val="160"/>
                <w:szCs w:val="160"/>
              </w:rPr>
              <w:t>XXVII</w:t>
            </w:r>
          </w:p>
        </w:tc>
        <w:tc>
          <w:tcPr>
            <w:tcW w:w="4025" w:type="dxa"/>
            <w:vAlign w:val="center"/>
          </w:tcPr>
          <w:p w14:paraId="20904FE4" w14:textId="60D7CA5B" w:rsidR="00195F3F" w:rsidRPr="00C76AF9" w:rsidRDefault="00195F3F" w:rsidP="00195F3F">
            <w:pPr>
              <w:jc w:val="center"/>
              <w:rPr>
                <w:rFonts w:ascii="Quicksand" w:hAnsi="Quicksand"/>
                <w:bCs/>
                <w:sz w:val="150"/>
                <w:szCs w:val="150"/>
              </w:rPr>
            </w:pPr>
            <w:r w:rsidRPr="00C76AF9">
              <w:rPr>
                <w:rFonts w:ascii="Quicksand" w:hAnsi="Quicksand"/>
                <w:bCs/>
                <w:sz w:val="144"/>
                <w:szCs w:val="144"/>
              </w:rPr>
              <w:t>XXVIII</w:t>
            </w:r>
          </w:p>
        </w:tc>
      </w:tr>
      <w:tr w:rsidR="00195F3F" w14:paraId="3AEB473B" w14:textId="77777777" w:rsidTr="00C76AF9">
        <w:trPr>
          <w:trHeight w:val="2602"/>
          <w:jc w:val="center"/>
        </w:trPr>
        <w:tc>
          <w:tcPr>
            <w:tcW w:w="4025" w:type="dxa"/>
            <w:vAlign w:val="center"/>
          </w:tcPr>
          <w:p w14:paraId="6C08E4CE" w14:textId="517AFF1E" w:rsidR="00195F3F" w:rsidRPr="00195F3F" w:rsidRDefault="00195F3F" w:rsidP="00195F3F">
            <w:pPr>
              <w:jc w:val="center"/>
              <w:rPr>
                <w:rFonts w:ascii="Quicksand" w:hAnsi="Quicksand"/>
                <w:bCs/>
                <w:sz w:val="160"/>
                <w:szCs w:val="160"/>
              </w:rPr>
            </w:pPr>
            <w:r w:rsidRPr="00195F3F">
              <w:rPr>
                <w:rFonts w:ascii="Quicksand" w:hAnsi="Quicksand"/>
                <w:bCs/>
                <w:sz w:val="160"/>
                <w:szCs w:val="160"/>
              </w:rPr>
              <w:t>XXIX</w:t>
            </w:r>
          </w:p>
        </w:tc>
        <w:tc>
          <w:tcPr>
            <w:tcW w:w="4025" w:type="dxa"/>
            <w:vAlign w:val="center"/>
          </w:tcPr>
          <w:p w14:paraId="2C3E966B" w14:textId="7699F79D" w:rsidR="00195F3F" w:rsidRPr="00195F3F" w:rsidRDefault="00195F3F" w:rsidP="00195F3F">
            <w:pPr>
              <w:jc w:val="center"/>
              <w:rPr>
                <w:rFonts w:ascii="Quicksand" w:hAnsi="Quicksand"/>
                <w:bCs/>
                <w:sz w:val="160"/>
                <w:szCs w:val="160"/>
              </w:rPr>
            </w:pPr>
            <w:r w:rsidRPr="00195F3F">
              <w:rPr>
                <w:rFonts w:ascii="Quicksand" w:hAnsi="Quicksand"/>
                <w:bCs/>
                <w:sz w:val="160"/>
                <w:szCs w:val="160"/>
              </w:rPr>
              <w:t>XXX</w:t>
            </w:r>
          </w:p>
        </w:tc>
        <w:tc>
          <w:tcPr>
            <w:tcW w:w="4025" w:type="dxa"/>
            <w:vAlign w:val="center"/>
          </w:tcPr>
          <w:p w14:paraId="781D49C7" w14:textId="0BBD3A73" w:rsidR="00195F3F" w:rsidRPr="00195F3F" w:rsidRDefault="00195F3F" w:rsidP="00195F3F">
            <w:pPr>
              <w:jc w:val="center"/>
              <w:rPr>
                <w:rFonts w:ascii="Quicksand" w:hAnsi="Quicksand"/>
                <w:bCs/>
                <w:sz w:val="160"/>
                <w:szCs w:val="160"/>
              </w:rPr>
            </w:pPr>
            <w:r w:rsidRPr="00195F3F">
              <w:rPr>
                <w:rFonts w:ascii="Quicksand" w:hAnsi="Quicksand"/>
                <w:bCs/>
                <w:sz w:val="160"/>
                <w:szCs w:val="160"/>
              </w:rPr>
              <w:t>XXXI</w:t>
            </w:r>
          </w:p>
        </w:tc>
        <w:tc>
          <w:tcPr>
            <w:tcW w:w="4025" w:type="dxa"/>
            <w:vAlign w:val="center"/>
          </w:tcPr>
          <w:p w14:paraId="16A45F5E" w14:textId="7577FD5B" w:rsidR="00195F3F" w:rsidRPr="00195F3F" w:rsidRDefault="00195F3F" w:rsidP="00195F3F">
            <w:pPr>
              <w:jc w:val="center"/>
              <w:rPr>
                <w:rFonts w:ascii="Quicksand" w:hAnsi="Quicksand"/>
                <w:bCs/>
                <w:sz w:val="160"/>
                <w:szCs w:val="160"/>
              </w:rPr>
            </w:pPr>
            <w:r w:rsidRPr="00195F3F">
              <w:rPr>
                <w:rFonts w:ascii="Quicksand" w:hAnsi="Quicksand"/>
                <w:bCs/>
                <w:sz w:val="160"/>
                <w:szCs w:val="160"/>
              </w:rPr>
              <w:t>XXXII</w:t>
            </w:r>
          </w:p>
        </w:tc>
      </w:tr>
      <w:tr w:rsidR="00195F3F" w14:paraId="0E8D6140" w14:textId="77777777" w:rsidTr="00C76AF9">
        <w:trPr>
          <w:trHeight w:val="2602"/>
          <w:jc w:val="center"/>
        </w:trPr>
        <w:tc>
          <w:tcPr>
            <w:tcW w:w="4025" w:type="dxa"/>
            <w:vAlign w:val="center"/>
          </w:tcPr>
          <w:p w14:paraId="6B67A331" w14:textId="7E563848" w:rsidR="00195F3F" w:rsidRPr="00195F3F" w:rsidRDefault="00195F3F" w:rsidP="00195F3F">
            <w:pPr>
              <w:jc w:val="center"/>
              <w:rPr>
                <w:rFonts w:ascii="Quicksand" w:hAnsi="Quicksand"/>
                <w:bCs/>
                <w:sz w:val="110"/>
                <w:szCs w:val="110"/>
              </w:rPr>
            </w:pPr>
            <w:r w:rsidRPr="00195F3F">
              <w:rPr>
                <w:rFonts w:ascii="Quicksand" w:hAnsi="Quicksand"/>
                <w:bCs/>
                <w:sz w:val="110"/>
                <w:szCs w:val="110"/>
              </w:rPr>
              <w:lastRenderedPageBreak/>
              <w:t>XXXIII</w:t>
            </w:r>
          </w:p>
        </w:tc>
        <w:tc>
          <w:tcPr>
            <w:tcW w:w="4025" w:type="dxa"/>
            <w:vAlign w:val="center"/>
          </w:tcPr>
          <w:p w14:paraId="01EC7216" w14:textId="4CBA29A0" w:rsidR="00195F3F" w:rsidRPr="00195F3F" w:rsidRDefault="00195F3F" w:rsidP="00195F3F">
            <w:pPr>
              <w:jc w:val="center"/>
              <w:rPr>
                <w:rFonts w:ascii="Quicksand" w:hAnsi="Quicksand"/>
                <w:bCs/>
                <w:sz w:val="110"/>
                <w:szCs w:val="110"/>
              </w:rPr>
            </w:pPr>
            <w:r w:rsidRPr="00195F3F">
              <w:rPr>
                <w:rFonts w:ascii="Quicksand" w:hAnsi="Quicksand"/>
                <w:bCs/>
                <w:sz w:val="110"/>
                <w:szCs w:val="110"/>
              </w:rPr>
              <w:t>XXXIV</w:t>
            </w:r>
          </w:p>
        </w:tc>
        <w:tc>
          <w:tcPr>
            <w:tcW w:w="4025" w:type="dxa"/>
            <w:vAlign w:val="center"/>
          </w:tcPr>
          <w:p w14:paraId="66E15D07" w14:textId="1CDBC88D" w:rsidR="00195F3F" w:rsidRPr="00195F3F" w:rsidRDefault="00195F3F" w:rsidP="00195F3F">
            <w:pPr>
              <w:jc w:val="center"/>
              <w:rPr>
                <w:rFonts w:ascii="Quicksand" w:hAnsi="Quicksand"/>
                <w:bCs/>
                <w:sz w:val="110"/>
                <w:szCs w:val="110"/>
              </w:rPr>
            </w:pPr>
            <w:r w:rsidRPr="00195F3F">
              <w:rPr>
                <w:rFonts w:ascii="Quicksand" w:hAnsi="Quicksand"/>
                <w:bCs/>
                <w:sz w:val="110"/>
                <w:szCs w:val="110"/>
              </w:rPr>
              <w:t>XXXV</w:t>
            </w:r>
          </w:p>
        </w:tc>
        <w:tc>
          <w:tcPr>
            <w:tcW w:w="4025" w:type="dxa"/>
            <w:vAlign w:val="center"/>
          </w:tcPr>
          <w:p w14:paraId="6EBAC7BC" w14:textId="36A99281" w:rsidR="00195F3F" w:rsidRPr="00195F3F" w:rsidRDefault="00195F3F" w:rsidP="00195F3F">
            <w:pPr>
              <w:jc w:val="center"/>
              <w:rPr>
                <w:rFonts w:ascii="Quicksand" w:hAnsi="Quicksand"/>
                <w:bCs/>
                <w:sz w:val="110"/>
                <w:szCs w:val="110"/>
              </w:rPr>
            </w:pPr>
            <w:r w:rsidRPr="00195F3F">
              <w:rPr>
                <w:rFonts w:ascii="Quicksand" w:hAnsi="Quicksand"/>
                <w:bCs/>
                <w:sz w:val="110"/>
                <w:szCs w:val="110"/>
              </w:rPr>
              <w:t>XXXVI</w:t>
            </w:r>
          </w:p>
        </w:tc>
      </w:tr>
      <w:tr w:rsidR="00195F3F" w14:paraId="6D37FBC7" w14:textId="77777777" w:rsidTr="00C76AF9">
        <w:trPr>
          <w:trHeight w:val="2602"/>
          <w:jc w:val="center"/>
        </w:trPr>
        <w:tc>
          <w:tcPr>
            <w:tcW w:w="4025" w:type="dxa"/>
            <w:vAlign w:val="center"/>
          </w:tcPr>
          <w:p w14:paraId="01B685E8" w14:textId="22662B11" w:rsidR="00195F3F" w:rsidRPr="00195F3F" w:rsidRDefault="00195F3F" w:rsidP="00195F3F">
            <w:pPr>
              <w:jc w:val="center"/>
              <w:rPr>
                <w:rFonts w:ascii="Quicksand" w:hAnsi="Quicksand"/>
                <w:bCs/>
                <w:sz w:val="110"/>
                <w:szCs w:val="110"/>
              </w:rPr>
            </w:pPr>
            <w:r w:rsidRPr="00195F3F">
              <w:rPr>
                <w:rFonts w:ascii="Quicksand" w:hAnsi="Quicksand"/>
                <w:bCs/>
                <w:sz w:val="110"/>
                <w:szCs w:val="110"/>
              </w:rPr>
              <w:t>XXXVII</w:t>
            </w:r>
          </w:p>
        </w:tc>
        <w:tc>
          <w:tcPr>
            <w:tcW w:w="4025" w:type="dxa"/>
            <w:vAlign w:val="center"/>
          </w:tcPr>
          <w:p w14:paraId="523BB593" w14:textId="448EFA9A" w:rsidR="00195F3F" w:rsidRPr="00195F3F" w:rsidRDefault="00195F3F" w:rsidP="00195F3F">
            <w:pPr>
              <w:jc w:val="center"/>
              <w:rPr>
                <w:rFonts w:ascii="Quicksand" w:hAnsi="Quicksand"/>
                <w:bCs/>
                <w:sz w:val="110"/>
                <w:szCs w:val="110"/>
              </w:rPr>
            </w:pPr>
            <w:r w:rsidRPr="00195F3F">
              <w:rPr>
                <w:rFonts w:ascii="Quicksand" w:hAnsi="Quicksand"/>
                <w:bCs/>
                <w:sz w:val="110"/>
                <w:szCs w:val="110"/>
              </w:rPr>
              <w:t>XXXVIII</w:t>
            </w:r>
          </w:p>
        </w:tc>
        <w:tc>
          <w:tcPr>
            <w:tcW w:w="4025" w:type="dxa"/>
            <w:vAlign w:val="center"/>
          </w:tcPr>
          <w:p w14:paraId="57B1AD42" w14:textId="3C30AE1A" w:rsidR="00195F3F" w:rsidRPr="00195F3F" w:rsidRDefault="00195F3F" w:rsidP="00195F3F">
            <w:pPr>
              <w:jc w:val="center"/>
              <w:rPr>
                <w:rFonts w:ascii="Quicksand" w:hAnsi="Quicksand"/>
                <w:bCs/>
                <w:sz w:val="110"/>
                <w:szCs w:val="110"/>
              </w:rPr>
            </w:pPr>
            <w:r w:rsidRPr="00195F3F">
              <w:rPr>
                <w:rFonts w:ascii="Quicksand" w:hAnsi="Quicksand"/>
                <w:bCs/>
                <w:sz w:val="110"/>
                <w:szCs w:val="110"/>
              </w:rPr>
              <w:t>XXXIX</w:t>
            </w:r>
          </w:p>
        </w:tc>
        <w:tc>
          <w:tcPr>
            <w:tcW w:w="4025" w:type="dxa"/>
            <w:vAlign w:val="center"/>
          </w:tcPr>
          <w:p w14:paraId="56509A30" w14:textId="3293F237" w:rsidR="00195F3F" w:rsidRPr="00195F3F" w:rsidRDefault="00195F3F" w:rsidP="00195F3F">
            <w:pPr>
              <w:jc w:val="center"/>
              <w:rPr>
                <w:rFonts w:ascii="Quicksand" w:hAnsi="Quicksand"/>
                <w:bCs/>
                <w:sz w:val="110"/>
                <w:szCs w:val="110"/>
              </w:rPr>
            </w:pPr>
            <w:r w:rsidRPr="00C76AF9">
              <w:rPr>
                <w:rFonts w:ascii="Quicksand" w:hAnsi="Quicksand"/>
                <w:bCs/>
                <w:sz w:val="144"/>
                <w:szCs w:val="144"/>
              </w:rPr>
              <w:t>XL</w:t>
            </w:r>
          </w:p>
        </w:tc>
      </w:tr>
      <w:tr w:rsidR="00195F3F" w14:paraId="301D486D" w14:textId="77777777" w:rsidTr="00C76AF9">
        <w:trPr>
          <w:trHeight w:val="2602"/>
          <w:jc w:val="center"/>
        </w:trPr>
        <w:tc>
          <w:tcPr>
            <w:tcW w:w="4025" w:type="dxa"/>
            <w:vAlign w:val="center"/>
          </w:tcPr>
          <w:p w14:paraId="240EFA04" w14:textId="70BFE87E" w:rsidR="00195F3F" w:rsidRPr="00C76AF9" w:rsidRDefault="00195F3F" w:rsidP="00195F3F">
            <w:pPr>
              <w:jc w:val="center"/>
              <w:rPr>
                <w:rFonts w:ascii="Quicksand" w:hAnsi="Quicksand"/>
                <w:bCs/>
                <w:sz w:val="144"/>
                <w:szCs w:val="144"/>
              </w:rPr>
            </w:pPr>
            <w:r w:rsidRPr="00C76AF9">
              <w:rPr>
                <w:rFonts w:ascii="Quicksand" w:hAnsi="Quicksand"/>
                <w:bCs/>
                <w:sz w:val="144"/>
                <w:szCs w:val="144"/>
              </w:rPr>
              <w:t>XLI</w:t>
            </w:r>
          </w:p>
        </w:tc>
        <w:tc>
          <w:tcPr>
            <w:tcW w:w="4025" w:type="dxa"/>
            <w:vAlign w:val="center"/>
          </w:tcPr>
          <w:p w14:paraId="6D9A1FD3" w14:textId="0D4712AD" w:rsidR="00195F3F" w:rsidRPr="00C76AF9" w:rsidRDefault="00195F3F" w:rsidP="00195F3F">
            <w:pPr>
              <w:jc w:val="center"/>
              <w:rPr>
                <w:rFonts w:ascii="Quicksand" w:hAnsi="Quicksand"/>
                <w:bCs/>
                <w:sz w:val="144"/>
                <w:szCs w:val="144"/>
              </w:rPr>
            </w:pPr>
            <w:r w:rsidRPr="00C76AF9">
              <w:rPr>
                <w:rFonts w:ascii="Quicksand" w:hAnsi="Quicksand"/>
                <w:bCs/>
                <w:sz w:val="144"/>
                <w:szCs w:val="144"/>
              </w:rPr>
              <w:t>XLII</w:t>
            </w:r>
          </w:p>
        </w:tc>
        <w:tc>
          <w:tcPr>
            <w:tcW w:w="4025" w:type="dxa"/>
            <w:vAlign w:val="center"/>
          </w:tcPr>
          <w:p w14:paraId="4CC3E095" w14:textId="7AA435B6" w:rsidR="00195F3F" w:rsidRPr="00C76AF9" w:rsidRDefault="00195F3F" w:rsidP="00195F3F">
            <w:pPr>
              <w:jc w:val="center"/>
              <w:rPr>
                <w:rFonts w:ascii="Quicksand" w:hAnsi="Quicksand"/>
                <w:bCs/>
                <w:sz w:val="144"/>
                <w:szCs w:val="144"/>
              </w:rPr>
            </w:pPr>
            <w:r w:rsidRPr="00C76AF9">
              <w:rPr>
                <w:rFonts w:ascii="Quicksand" w:hAnsi="Quicksand"/>
                <w:bCs/>
                <w:sz w:val="144"/>
                <w:szCs w:val="144"/>
              </w:rPr>
              <w:t>XLIII</w:t>
            </w:r>
          </w:p>
        </w:tc>
        <w:tc>
          <w:tcPr>
            <w:tcW w:w="4025" w:type="dxa"/>
            <w:vAlign w:val="center"/>
          </w:tcPr>
          <w:p w14:paraId="118B8295" w14:textId="08AD702C" w:rsidR="00195F3F" w:rsidRPr="00C76AF9" w:rsidRDefault="00195F3F" w:rsidP="00195F3F">
            <w:pPr>
              <w:jc w:val="center"/>
              <w:rPr>
                <w:rFonts w:ascii="Quicksand" w:hAnsi="Quicksand"/>
                <w:bCs/>
                <w:sz w:val="144"/>
                <w:szCs w:val="144"/>
              </w:rPr>
            </w:pPr>
            <w:r w:rsidRPr="00C76AF9">
              <w:rPr>
                <w:rFonts w:ascii="Quicksand" w:hAnsi="Quicksand"/>
                <w:bCs/>
                <w:sz w:val="144"/>
                <w:szCs w:val="144"/>
              </w:rPr>
              <w:t>XLIV</w:t>
            </w:r>
          </w:p>
        </w:tc>
      </w:tr>
      <w:tr w:rsidR="00195F3F" w14:paraId="5368F47E" w14:textId="77777777" w:rsidTr="00C76AF9">
        <w:trPr>
          <w:trHeight w:val="2602"/>
          <w:jc w:val="center"/>
        </w:trPr>
        <w:tc>
          <w:tcPr>
            <w:tcW w:w="4025" w:type="dxa"/>
            <w:vAlign w:val="center"/>
          </w:tcPr>
          <w:p w14:paraId="13534DFD" w14:textId="00B4EE94" w:rsidR="00195F3F" w:rsidRPr="00C76AF9" w:rsidRDefault="00195F3F" w:rsidP="00195F3F">
            <w:pPr>
              <w:jc w:val="center"/>
              <w:rPr>
                <w:rFonts w:ascii="Quicksand" w:hAnsi="Quicksand"/>
                <w:bCs/>
                <w:sz w:val="144"/>
                <w:szCs w:val="144"/>
              </w:rPr>
            </w:pPr>
            <w:r w:rsidRPr="00C76AF9">
              <w:rPr>
                <w:rFonts w:ascii="Quicksand" w:hAnsi="Quicksand"/>
                <w:bCs/>
                <w:sz w:val="144"/>
                <w:szCs w:val="144"/>
              </w:rPr>
              <w:t>XLV</w:t>
            </w:r>
          </w:p>
        </w:tc>
        <w:tc>
          <w:tcPr>
            <w:tcW w:w="4025" w:type="dxa"/>
            <w:vAlign w:val="center"/>
          </w:tcPr>
          <w:p w14:paraId="7DE3AE6F" w14:textId="383145C9" w:rsidR="00195F3F" w:rsidRPr="00C76AF9" w:rsidRDefault="00195F3F" w:rsidP="00195F3F">
            <w:pPr>
              <w:jc w:val="center"/>
              <w:rPr>
                <w:rFonts w:ascii="Quicksand" w:hAnsi="Quicksand"/>
                <w:bCs/>
                <w:sz w:val="144"/>
                <w:szCs w:val="144"/>
              </w:rPr>
            </w:pPr>
            <w:r w:rsidRPr="00C76AF9">
              <w:rPr>
                <w:rFonts w:ascii="Quicksand" w:hAnsi="Quicksand"/>
                <w:bCs/>
                <w:sz w:val="144"/>
                <w:szCs w:val="144"/>
              </w:rPr>
              <w:t>XLVI</w:t>
            </w:r>
          </w:p>
        </w:tc>
        <w:tc>
          <w:tcPr>
            <w:tcW w:w="4025" w:type="dxa"/>
            <w:vAlign w:val="center"/>
          </w:tcPr>
          <w:p w14:paraId="22A7DC20" w14:textId="554EF554" w:rsidR="00195F3F" w:rsidRPr="00C76AF9" w:rsidRDefault="00195F3F" w:rsidP="00195F3F">
            <w:pPr>
              <w:jc w:val="center"/>
              <w:rPr>
                <w:rFonts w:ascii="Quicksand" w:hAnsi="Quicksand"/>
                <w:bCs/>
                <w:sz w:val="144"/>
                <w:szCs w:val="144"/>
              </w:rPr>
            </w:pPr>
            <w:r w:rsidRPr="00C76AF9">
              <w:rPr>
                <w:rFonts w:ascii="Quicksand" w:hAnsi="Quicksand"/>
                <w:bCs/>
                <w:sz w:val="144"/>
                <w:szCs w:val="144"/>
              </w:rPr>
              <w:t>XLVII</w:t>
            </w:r>
          </w:p>
        </w:tc>
        <w:tc>
          <w:tcPr>
            <w:tcW w:w="4025" w:type="dxa"/>
            <w:vAlign w:val="center"/>
          </w:tcPr>
          <w:p w14:paraId="1CB47E96" w14:textId="51267D7E" w:rsidR="00195F3F" w:rsidRPr="00C76AF9" w:rsidRDefault="00195F3F" w:rsidP="00195F3F">
            <w:pPr>
              <w:jc w:val="center"/>
              <w:rPr>
                <w:rFonts w:ascii="Quicksand" w:hAnsi="Quicksand"/>
                <w:bCs/>
                <w:sz w:val="144"/>
                <w:szCs w:val="144"/>
              </w:rPr>
            </w:pPr>
            <w:r w:rsidRPr="00C76AF9">
              <w:rPr>
                <w:rFonts w:ascii="Quicksand" w:hAnsi="Quicksand"/>
                <w:bCs/>
                <w:sz w:val="144"/>
                <w:szCs w:val="144"/>
              </w:rPr>
              <w:t>XLVIII</w:t>
            </w:r>
          </w:p>
        </w:tc>
      </w:tr>
      <w:tr w:rsidR="00C76AF9" w14:paraId="26BF3B56" w14:textId="77777777" w:rsidTr="00C76AF9">
        <w:trPr>
          <w:gridAfter w:val="2"/>
          <w:wAfter w:w="8050" w:type="dxa"/>
          <w:trHeight w:val="2602"/>
          <w:jc w:val="center"/>
        </w:trPr>
        <w:tc>
          <w:tcPr>
            <w:tcW w:w="4025" w:type="dxa"/>
            <w:vAlign w:val="center"/>
          </w:tcPr>
          <w:p w14:paraId="78721B1F" w14:textId="45C33F5C" w:rsidR="00C76AF9" w:rsidRPr="00C76AF9" w:rsidRDefault="00C76AF9" w:rsidP="00195F3F">
            <w:pPr>
              <w:jc w:val="center"/>
              <w:rPr>
                <w:rFonts w:ascii="Quicksand" w:hAnsi="Quicksand"/>
                <w:bCs/>
                <w:sz w:val="144"/>
                <w:szCs w:val="144"/>
              </w:rPr>
            </w:pPr>
            <w:r w:rsidRPr="00C76AF9">
              <w:rPr>
                <w:rFonts w:ascii="Quicksand" w:hAnsi="Quicksand"/>
                <w:bCs/>
                <w:sz w:val="144"/>
                <w:szCs w:val="144"/>
              </w:rPr>
              <w:lastRenderedPageBreak/>
              <w:t>XLIX</w:t>
            </w:r>
          </w:p>
        </w:tc>
        <w:tc>
          <w:tcPr>
            <w:tcW w:w="4025" w:type="dxa"/>
            <w:vAlign w:val="center"/>
          </w:tcPr>
          <w:p w14:paraId="4C877D28" w14:textId="6E62844F" w:rsidR="00C76AF9" w:rsidRPr="00C76AF9" w:rsidRDefault="00C76AF9" w:rsidP="00195F3F">
            <w:pPr>
              <w:jc w:val="center"/>
              <w:rPr>
                <w:rFonts w:ascii="Quicksand" w:hAnsi="Quicksand"/>
                <w:bCs/>
                <w:sz w:val="144"/>
                <w:szCs w:val="144"/>
              </w:rPr>
            </w:pPr>
            <w:r w:rsidRPr="00C76AF9">
              <w:rPr>
                <w:rFonts w:ascii="Quicksand" w:hAnsi="Quicksand"/>
                <w:bCs/>
                <w:sz w:val="144"/>
                <w:szCs w:val="144"/>
              </w:rPr>
              <w:t>L</w:t>
            </w:r>
          </w:p>
        </w:tc>
      </w:tr>
    </w:tbl>
    <w:p w14:paraId="4EF176E1" w14:textId="6D75C262" w:rsidR="009F681F" w:rsidRDefault="006074F4"/>
    <w:p w14:paraId="59AF17D2" w14:textId="6F0724EF" w:rsidR="006074F4" w:rsidRPr="006074F4" w:rsidRDefault="006074F4">
      <w:pPr>
        <w:rPr>
          <w:b/>
        </w:rPr>
      </w:pPr>
      <w:r w:rsidRPr="006074F4">
        <w:rPr>
          <w:b/>
        </w:rPr>
        <w:t xml:space="preserve">Game instructions: </w:t>
      </w:r>
    </w:p>
    <w:p w14:paraId="0020C9AF" w14:textId="298D29FA" w:rsidR="006074F4" w:rsidRDefault="006074F4">
      <w:r>
        <w:rPr>
          <w:noProof/>
          <w:lang w:eastAsia="en-GB"/>
        </w:rPr>
        <w:drawing>
          <wp:inline distT="0" distB="0" distL="0" distR="0" wp14:anchorId="27902D6B" wp14:editId="1356C69C">
            <wp:extent cx="4007644" cy="3916218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200" t="17431" r="26083" b="6762"/>
                    <a:stretch/>
                  </pic:blipFill>
                  <pic:spPr bwMode="auto">
                    <a:xfrm>
                      <a:off x="0" y="0"/>
                      <a:ext cx="4014820" cy="3923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8ADF76" w14:textId="77777777" w:rsidR="006074F4" w:rsidRDefault="006074F4"/>
    <w:p w14:paraId="7DBA7107" w14:textId="27F094D8" w:rsidR="006074F4" w:rsidRPr="006074F4" w:rsidRDefault="006074F4">
      <w:pPr>
        <w:rPr>
          <w:b/>
        </w:rPr>
      </w:pPr>
      <w:bookmarkStart w:id="0" w:name="_GoBack"/>
      <w:bookmarkEnd w:id="0"/>
      <w:r w:rsidRPr="006074F4">
        <w:rPr>
          <w:b/>
        </w:rPr>
        <w:lastRenderedPageBreak/>
        <w:t xml:space="preserve">Help sheet – Roman numerals </w:t>
      </w:r>
    </w:p>
    <w:p w14:paraId="4761B2CE" w14:textId="4E931E49" w:rsidR="006074F4" w:rsidRDefault="006074F4">
      <w:r>
        <w:rPr>
          <w:noProof/>
          <w:lang w:eastAsia="en-GB"/>
        </w:rPr>
        <w:drawing>
          <wp:inline distT="0" distB="0" distL="0" distR="0" wp14:anchorId="7CFDBE84" wp14:editId="31FA8570">
            <wp:extent cx="4960137" cy="58420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256" t="11832" r="37985" b="5557"/>
                    <a:stretch/>
                  </pic:blipFill>
                  <pic:spPr bwMode="auto">
                    <a:xfrm>
                      <a:off x="0" y="0"/>
                      <a:ext cx="4968511" cy="5851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074F4" w:rsidSect="00195F3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Bold r:id="rId1" w:subsetted="1" w:fontKey="{0E7155E7-3E86-4B0D-9088-5A102B0223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icksand">
    <w:charset w:val="00"/>
    <w:family w:val="auto"/>
    <w:pitch w:val="variable"/>
    <w:sig w:usb0="2000000F" w:usb1="00000001" w:usb2="00000000" w:usb3="00000000" w:csb0="00000193" w:csb1="00000000"/>
    <w:embedRegular r:id="rId2" w:subsetted="1" w:fontKey="{5DF0A2C8-3E0C-44E8-BAD9-19AB1C526EE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F3F"/>
    <w:rsid w:val="001653E7"/>
    <w:rsid w:val="00195F3F"/>
    <w:rsid w:val="005272F9"/>
    <w:rsid w:val="006074F4"/>
    <w:rsid w:val="00950D2F"/>
    <w:rsid w:val="00C76AF9"/>
    <w:rsid w:val="00E80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6D421C2"/>
  <w14:discardImageEditingData/>
  <w15:chartTrackingRefBased/>
  <w15:docId w15:val="{8C878545-754E-436D-A322-AC359D5F0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95F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75207D6CF67D4193192624925BCF1A" ma:contentTypeVersion="7" ma:contentTypeDescription="Create a new document." ma:contentTypeScope="" ma:versionID="015f2afa7dd31c2ae7495809819c3843">
  <xsd:schema xmlns:xsd="http://www.w3.org/2001/XMLSchema" xmlns:xs="http://www.w3.org/2001/XMLSchema" xmlns:p="http://schemas.microsoft.com/office/2006/metadata/properties" xmlns:ns2="cc8ea154-8324-484a-8798-34c6bb90fcfd" targetNamespace="http://schemas.microsoft.com/office/2006/metadata/properties" ma:root="true" ma:fieldsID="3c84b58fdf5bb84ca13c4008fd5e6bc8" ns2:_="">
    <xsd:import namespace="cc8ea154-8324-484a-8798-34c6bb90fc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8ea154-8324-484a-8798-34c6bb90fc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C9A5420-AC7A-4875-BB79-72A59D0F5E31}">
  <ds:schemaRefs>
    <ds:schemaRef ds:uri="http://schemas.openxmlformats.org/package/2006/metadata/core-properties"/>
    <ds:schemaRef ds:uri="cc8ea154-8324-484a-8798-34c6bb90fcfd"/>
    <ds:schemaRef ds:uri="http://purl.org/dc/terms/"/>
    <ds:schemaRef ds:uri="http://purl.org/dc/dcmitype/"/>
    <ds:schemaRef ds:uri="http://schemas.microsoft.com/office/2006/metadata/properties"/>
    <ds:schemaRef ds:uri="http://www.w3.org/XML/1998/namespace"/>
    <ds:schemaRef ds:uri="http://purl.org/dc/elements/1.1/"/>
    <ds:schemaRef ds:uri="http://schemas.microsoft.com/office/infopath/2007/PartnerControls"/>
    <ds:schemaRef ds:uri="http://schemas.microsoft.com/office/2006/documentManagement/types"/>
  </ds:schemaRefs>
</ds:datastoreItem>
</file>

<file path=customXml/itemProps2.xml><?xml version="1.0" encoding="utf-8"?>
<ds:datastoreItem xmlns:ds="http://schemas.openxmlformats.org/officeDocument/2006/customXml" ds:itemID="{1EA09372-980D-4D4C-809E-337A0F6539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8030BC-FA30-4D45-BC6A-F52719F3F7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8ea154-8324-484a-8798-34c6bb90fc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Doyle</dc:creator>
  <cp:keywords/>
  <dc:description/>
  <cp:lastModifiedBy>clee</cp:lastModifiedBy>
  <cp:revision>2</cp:revision>
  <dcterms:created xsi:type="dcterms:W3CDTF">2020-05-06T19:58:00Z</dcterms:created>
  <dcterms:modified xsi:type="dcterms:W3CDTF">2020-05-06T19:58:00Z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0x0101001075207D6CF67D4193192624925BCF1A</vt:lpwstr>
  </property>
</Properties>
</file>